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509C" w14:textId="77777777" w:rsidR="008763A5" w:rsidRDefault="008763A5" w:rsidP="008763A5">
      <w:pPr>
        <w:pStyle w:val="Titel"/>
      </w:pPr>
      <w:r>
        <w:t xml:space="preserve">Metode og videnskabsteori i </w:t>
      </w:r>
      <w:r w:rsidRPr="5498ED21">
        <w:rPr>
          <w:color w:val="FF0000"/>
        </w:rPr>
        <w:t>kemi</w:t>
      </w:r>
    </w:p>
    <w:p w14:paraId="33605EC8" w14:textId="77777777" w:rsidR="008763A5" w:rsidRDefault="008763A5" w:rsidP="008763A5">
      <w:pPr>
        <w:pStyle w:val="NormalWeb"/>
        <w:spacing w:before="0" w:beforeAutospacing="0" w:after="0" w:afterAutospacing="0"/>
        <w:rPr>
          <w:rFonts w:ascii="Calibri" w:hAnsi="Calibri" w:cs="Calibri"/>
          <w:sz w:val="22"/>
          <w:szCs w:val="22"/>
        </w:rPr>
      </w:pPr>
    </w:p>
    <w:p w14:paraId="1320E757" w14:textId="174A1E09" w:rsidR="008763A5" w:rsidRDefault="008763A5" w:rsidP="008763A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Hvordan arbejder vi (metodisk) i vores fag?  </w:t>
      </w:r>
    </w:p>
    <w:p w14:paraId="7057AF6C" w14:textId="77777777" w:rsidR="008763A5" w:rsidRDefault="008763A5" w:rsidP="008763A5">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8763A5" w14:paraId="21406CBA" w14:textId="77777777" w:rsidTr="00500B00">
        <w:tc>
          <w:tcPr>
            <w:tcW w:w="9628" w:type="dxa"/>
          </w:tcPr>
          <w:p w14:paraId="6EF1B2A0" w14:textId="77777777" w:rsidR="008763A5" w:rsidRDefault="008763A5" w:rsidP="00500B00">
            <w:pPr>
              <w:pStyle w:val="NormalWeb"/>
              <w:spacing w:before="0" w:beforeAutospacing="0" w:after="0" w:afterAutospacing="0"/>
              <w:rPr>
                <w:rFonts w:ascii="Calibri" w:hAnsi="Calibri" w:cs="Calibri"/>
                <w:sz w:val="22"/>
                <w:szCs w:val="22"/>
              </w:rPr>
            </w:pPr>
          </w:p>
          <w:p w14:paraId="495E8FA6" w14:textId="77777777" w:rsidR="008763A5" w:rsidRDefault="008763A5" w:rsidP="00500B00">
            <w:pPr>
              <w:rPr>
                <w:rFonts w:ascii="Calibri" w:hAnsi="Calibri" w:cs="Calibri"/>
              </w:rPr>
            </w:pPr>
            <w:r w:rsidRPr="043D90EE">
              <w:rPr>
                <w:rFonts w:ascii="Calibri" w:eastAsia="Calibri" w:hAnsi="Calibri" w:cs="Calibri"/>
              </w:rPr>
              <w:t xml:space="preserve">Kemi er et naturvidenskabeligt fag og vi arbejder teoretisk når vi gennemgår de love og teorier som står i kemi bøgerne. Vi bruger både eksperimenter og observationer i kemi når vi laver forsøg. Det er et meget empirisk fag, hvor vi prøver at generalisere ud fra de forsøg, vi laver. </w:t>
            </w:r>
          </w:p>
          <w:p w14:paraId="4BB99FF5" w14:textId="77777777" w:rsidR="008763A5" w:rsidRDefault="008763A5" w:rsidP="00500B00">
            <w:pPr>
              <w:pStyle w:val="NormalWeb"/>
              <w:spacing w:before="0" w:beforeAutospacing="0" w:after="0" w:afterAutospacing="0"/>
              <w:rPr>
                <w:rFonts w:ascii="Calibri" w:hAnsi="Calibri" w:cs="Calibri"/>
                <w:sz w:val="22"/>
                <w:szCs w:val="22"/>
              </w:rPr>
            </w:pPr>
          </w:p>
          <w:p w14:paraId="2B3A4CE0" w14:textId="77777777" w:rsidR="008763A5" w:rsidRDefault="008763A5" w:rsidP="00500B00">
            <w:pPr>
              <w:pStyle w:val="NormalWeb"/>
              <w:spacing w:before="0" w:beforeAutospacing="0" w:after="0" w:afterAutospacing="0"/>
              <w:rPr>
                <w:rFonts w:ascii="Calibri" w:hAnsi="Calibri" w:cs="Calibri"/>
                <w:sz w:val="22"/>
                <w:szCs w:val="22"/>
              </w:rPr>
            </w:pPr>
          </w:p>
          <w:p w14:paraId="76A4032A" w14:textId="77777777" w:rsidR="008763A5" w:rsidRDefault="008763A5" w:rsidP="00500B00">
            <w:pPr>
              <w:pStyle w:val="NormalWeb"/>
              <w:spacing w:before="0" w:beforeAutospacing="0" w:after="0" w:afterAutospacing="0"/>
              <w:rPr>
                <w:rFonts w:ascii="Calibri" w:hAnsi="Calibri" w:cs="Calibri"/>
                <w:sz w:val="22"/>
                <w:szCs w:val="22"/>
              </w:rPr>
            </w:pPr>
          </w:p>
          <w:p w14:paraId="0D1A61A4" w14:textId="77777777" w:rsidR="008763A5" w:rsidRDefault="008763A5" w:rsidP="00500B00">
            <w:pPr>
              <w:pStyle w:val="NormalWeb"/>
              <w:spacing w:before="0" w:beforeAutospacing="0" w:after="0" w:afterAutospacing="0"/>
              <w:rPr>
                <w:rFonts w:ascii="Calibri" w:hAnsi="Calibri" w:cs="Calibri"/>
                <w:sz w:val="22"/>
                <w:szCs w:val="22"/>
              </w:rPr>
            </w:pPr>
          </w:p>
          <w:p w14:paraId="48207BF6" w14:textId="77777777" w:rsidR="008763A5" w:rsidRDefault="008763A5" w:rsidP="00500B00">
            <w:pPr>
              <w:pStyle w:val="NormalWeb"/>
              <w:spacing w:before="0" w:beforeAutospacing="0" w:after="0" w:afterAutospacing="0"/>
              <w:rPr>
                <w:rFonts w:ascii="Calibri" w:hAnsi="Calibri" w:cs="Calibri"/>
                <w:sz w:val="22"/>
                <w:szCs w:val="22"/>
              </w:rPr>
            </w:pPr>
          </w:p>
        </w:tc>
      </w:tr>
    </w:tbl>
    <w:p w14:paraId="3F97E5AD" w14:textId="77777777" w:rsidR="008763A5" w:rsidRDefault="008763A5" w:rsidP="008763A5">
      <w:pPr>
        <w:pStyle w:val="NormalWeb"/>
        <w:spacing w:before="0" w:beforeAutospacing="0" w:after="0" w:afterAutospacing="0"/>
        <w:rPr>
          <w:rFonts w:ascii="Calibri" w:hAnsi="Calibri" w:cs="Calibri"/>
          <w:sz w:val="22"/>
          <w:szCs w:val="22"/>
        </w:rPr>
      </w:pPr>
    </w:p>
    <w:p w14:paraId="4152E9FA" w14:textId="2C69B30B" w:rsidR="008763A5" w:rsidRDefault="008763A5" w:rsidP="008763A5">
      <w:pPr>
        <w:pStyle w:val="NormalWeb"/>
        <w:spacing w:before="0" w:beforeAutospacing="0" w:after="0" w:afterAutospacing="0"/>
        <w:rPr>
          <w:rFonts w:ascii="Calibri" w:hAnsi="Calibri" w:cs="Calibri"/>
          <w:sz w:val="22"/>
          <w:szCs w:val="22"/>
        </w:rPr>
      </w:pPr>
      <w:r>
        <w:rPr>
          <w:rFonts w:ascii="Calibri" w:hAnsi="Calibri" w:cs="Calibri"/>
          <w:sz w:val="22"/>
          <w:szCs w:val="22"/>
        </w:rPr>
        <w:t>Hvilke begreber kunne være relevante at arbejde med i vores fag - hvorfor og hvordan?</w:t>
      </w:r>
      <w:bookmarkStart w:id="0" w:name="_GoBack"/>
      <w:bookmarkEnd w:id="0"/>
      <w:r>
        <w:rPr>
          <w:rFonts w:ascii="Calibri" w:hAnsi="Calibri" w:cs="Calibri"/>
          <w:sz w:val="22"/>
          <w:szCs w:val="22"/>
        </w:rPr>
        <w:t xml:space="preserve"> </w:t>
      </w:r>
    </w:p>
    <w:p w14:paraId="24E6E447" w14:textId="77777777" w:rsidR="008763A5" w:rsidRDefault="008763A5" w:rsidP="008763A5">
      <w:pPr>
        <w:pStyle w:val="NormalWeb"/>
        <w:spacing w:before="0" w:beforeAutospacing="0" w:after="0" w:afterAutospacing="0"/>
        <w:rPr>
          <w:rFonts w:ascii="Calibri" w:hAnsi="Calibri" w:cs="Calibri"/>
          <w:sz w:val="22"/>
          <w:szCs w:val="22"/>
        </w:rPr>
      </w:pPr>
    </w:p>
    <w:tbl>
      <w:tblPr>
        <w:tblStyle w:val="Tabel-Gitter"/>
        <w:tblW w:w="0" w:type="auto"/>
        <w:tblLook w:val="04A0" w:firstRow="1" w:lastRow="0" w:firstColumn="1" w:lastColumn="0" w:noHBand="0" w:noVBand="1"/>
      </w:tblPr>
      <w:tblGrid>
        <w:gridCol w:w="9628"/>
      </w:tblGrid>
      <w:tr w:rsidR="008763A5" w14:paraId="26655CCE" w14:textId="77777777" w:rsidTr="00500B00">
        <w:tc>
          <w:tcPr>
            <w:tcW w:w="9628" w:type="dxa"/>
          </w:tcPr>
          <w:p w14:paraId="48D04412"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Teoretisk viden </w:t>
            </w:r>
            <w:r w:rsidRPr="5498ED21">
              <w:rPr>
                <w:rFonts w:ascii="Calibri" w:hAnsi="Calibri" w:cs="Calibri"/>
                <w:sz w:val="22"/>
                <w:szCs w:val="22"/>
              </w:rPr>
              <w:t>– Det der står i din kemibog er teoretisk viden. Den viden bygger på andre kemikeres eksperimenter.</w:t>
            </w:r>
          </w:p>
          <w:p w14:paraId="78D03CEE" w14:textId="77777777" w:rsidR="008763A5" w:rsidRDefault="008763A5" w:rsidP="00500B00">
            <w:pPr>
              <w:pStyle w:val="NormalWeb"/>
              <w:spacing w:before="0" w:beforeAutospacing="0" w:after="0" w:afterAutospacing="0"/>
              <w:rPr>
                <w:rFonts w:ascii="Calibri" w:hAnsi="Calibri" w:cs="Calibri"/>
                <w:b/>
                <w:bCs/>
                <w:sz w:val="22"/>
                <w:szCs w:val="22"/>
              </w:rPr>
            </w:pPr>
          </w:p>
          <w:p w14:paraId="67BE60DB"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Praktisk viden </w:t>
            </w:r>
            <w:r w:rsidRPr="5498ED21">
              <w:rPr>
                <w:rFonts w:ascii="Calibri" w:hAnsi="Calibri" w:cs="Calibri"/>
                <w:sz w:val="22"/>
                <w:szCs w:val="22"/>
              </w:rPr>
              <w:t>– Man skal kunne arbejde præcist, sikkert og ordentligt i laboratoriet. Derfor er der en række færdigheder (praktisk viden), der skal tilegnes under laboratoriearbejde (f.eks. hvordan man bruger en fuldpipette med sugebold med én hånd)</w:t>
            </w:r>
          </w:p>
          <w:p w14:paraId="0D96AF11" w14:textId="77777777" w:rsidR="008763A5" w:rsidRDefault="008763A5" w:rsidP="00500B00">
            <w:pPr>
              <w:pStyle w:val="NormalWeb"/>
              <w:spacing w:before="0" w:beforeAutospacing="0" w:after="0" w:afterAutospacing="0"/>
              <w:rPr>
                <w:rFonts w:ascii="Calibri" w:hAnsi="Calibri" w:cs="Calibri"/>
                <w:sz w:val="22"/>
                <w:szCs w:val="22"/>
              </w:rPr>
            </w:pPr>
          </w:p>
          <w:p w14:paraId="68C6DC2A"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Kausal viden </w:t>
            </w:r>
            <w:r w:rsidRPr="5498ED21">
              <w:rPr>
                <w:rFonts w:ascii="Calibri" w:hAnsi="Calibri" w:cs="Calibri"/>
                <w:sz w:val="22"/>
                <w:szCs w:val="22"/>
              </w:rPr>
              <w:t>– Al kemi handler om de kausale følger, der sker, når grundstoffer interagerer. Særligt ved forklaring af fejlkilder, er det relevant at overveje hvilke omstændigheder, der har ført til de afvigelser, som vi ser ved et forsøg.</w:t>
            </w:r>
          </w:p>
          <w:p w14:paraId="2FF931EB" w14:textId="77777777" w:rsidR="008763A5" w:rsidRDefault="008763A5" w:rsidP="00500B00">
            <w:pPr>
              <w:pStyle w:val="NormalWeb"/>
              <w:spacing w:before="0" w:beforeAutospacing="0" w:after="0" w:afterAutospacing="0"/>
              <w:rPr>
                <w:rFonts w:ascii="Calibri" w:hAnsi="Calibri" w:cs="Calibri"/>
                <w:sz w:val="22"/>
                <w:szCs w:val="22"/>
              </w:rPr>
            </w:pPr>
          </w:p>
          <w:p w14:paraId="05FCC51D"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Eksperimentel viden </w:t>
            </w:r>
            <w:r w:rsidRPr="5498ED21">
              <w:rPr>
                <w:rFonts w:ascii="Calibri" w:hAnsi="Calibri" w:cs="Calibri"/>
                <w:sz w:val="22"/>
                <w:szCs w:val="22"/>
              </w:rPr>
              <w:t xml:space="preserve">– Alt laboratoriearbejde (f.eks. </w:t>
            </w:r>
            <w:proofErr w:type="spellStart"/>
            <w:r w:rsidRPr="5498ED21">
              <w:rPr>
                <w:rFonts w:ascii="Calibri" w:hAnsi="Calibri" w:cs="Calibri"/>
                <w:sz w:val="22"/>
                <w:szCs w:val="22"/>
              </w:rPr>
              <w:t>be</w:t>
            </w:r>
            <w:proofErr w:type="spellEnd"/>
            <w:r w:rsidRPr="5498ED21">
              <w:rPr>
                <w:rFonts w:ascii="Calibri" w:hAnsi="Calibri" w:cs="Calibri"/>
                <w:sz w:val="22"/>
                <w:szCs w:val="22"/>
              </w:rPr>
              <w:t>-/afkræftes en hypotese, en lov opstilles osv.) er eksperimenter. Kemiske forsøg er sjældent bare “observationer”, da vi oftest ødelægger og behandler det vi undersøger i forbindelse med forsøget.</w:t>
            </w:r>
          </w:p>
          <w:p w14:paraId="4D229A9D" w14:textId="77777777" w:rsidR="008763A5" w:rsidRDefault="008763A5" w:rsidP="00500B00">
            <w:pPr>
              <w:pStyle w:val="NormalWeb"/>
              <w:spacing w:before="0" w:beforeAutospacing="0" w:after="0" w:afterAutospacing="0"/>
              <w:rPr>
                <w:rFonts w:ascii="Calibri" w:hAnsi="Calibri" w:cs="Calibri"/>
                <w:sz w:val="22"/>
                <w:szCs w:val="22"/>
              </w:rPr>
            </w:pPr>
          </w:p>
          <w:p w14:paraId="439251E6"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Kvalitativ viden </w:t>
            </w:r>
            <w:r w:rsidRPr="5498ED21">
              <w:rPr>
                <w:rFonts w:ascii="Calibri" w:hAnsi="Calibri" w:cs="Calibri"/>
                <w:sz w:val="22"/>
                <w:szCs w:val="22"/>
              </w:rPr>
              <w:t>– Viden fra forsøg, hvor man ser “om der sker noget” eller “hvad der sker”, f.eks. bundfald eller farveskift. Er stoffet en sekundær alkohol?</w:t>
            </w:r>
          </w:p>
          <w:p w14:paraId="5F5CCEBA" w14:textId="77777777" w:rsidR="008763A5" w:rsidRDefault="008763A5" w:rsidP="00500B00">
            <w:pPr>
              <w:pStyle w:val="NormalWeb"/>
              <w:spacing w:before="0" w:beforeAutospacing="0" w:after="0" w:afterAutospacing="0"/>
              <w:rPr>
                <w:rFonts w:ascii="Calibri" w:hAnsi="Calibri" w:cs="Calibri"/>
                <w:sz w:val="22"/>
                <w:szCs w:val="22"/>
              </w:rPr>
            </w:pPr>
          </w:p>
          <w:p w14:paraId="06739E2D"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Kvantitativ viden </w:t>
            </w:r>
            <w:r w:rsidRPr="5498ED21">
              <w:rPr>
                <w:rFonts w:ascii="Calibri" w:hAnsi="Calibri" w:cs="Calibri"/>
                <w:sz w:val="22"/>
                <w:szCs w:val="22"/>
              </w:rPr>
              <w:t>– målinger med tal: Masse, titreringsvolumen, ...</w:t>
            </w:r>
          </w:p>
          <w:p w14:paraId="1C87C757" w14:textId="77777777" w:rsidR="008763A5" w:rsidRDefault="008763A5" w:rsidP="00500B00">
            <w:pPr>
              <w:pStyle w:val="NormalWeb"/>
              <w:spacing w:before="0" w:beforeAutospacing="0" w:after="0" w:afterAutospacing="0"/>
              <w:rPr>
                <w:rFonts w:ascii="Calibri" w:hAnsi="Calibri" w:cs="Calibri"/>
                <w:sz w:val="22"/>
                <w:szCs w:val="22"/>
              </w:rPr>
            </w:pPr>
          </w:p>
          <w:p w14:paraId="1FF727C7"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Faktuel viden </w:t>
            </w:r>
            <w:r w:rsidRPr="5498ED21">
              <w:rPr>
                <w:rFonts w:ascii="Calibri" w:hAnsi="Calibri" w:cs="Calibri"/>
                <w:sz w:val="22"/>
                <w:szCs w:val="22"/>
              </w:rPr>
              <w:t>– Al viden i kemi er faktuel. Det er et faktum.</w:t>
            </w:r>
          </w:p>
          <w:p w14:paraId="67BDC898" w14:textId="77777777" w:rsidR="008763A5" w:rsidRDefault="008763A5" w:rsidP="00500B00">
            <w:pPr>
              <w:pStyle w:val="NormalWeb"/>
              <w:spacing w:before="0" w:beforeAutospacing="0" w:after="0" w:afterAutospacing="0"/>
              <w:rPr>
                <w:rFonts w:ascii="Calibri" w:hAnsi="Calibri" w:cs="Calibri"/>
                <w:sz w:val="22"/>
                <w:szCs w:val="22"/>
              </w:rPr>
            </w:pPr>
          </w:p>
          <w:p w14:paraId="76C55E1C"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Empirisk viden </w:t>
            </w:r>
            <w:r w:rsidRPr="5498ED21">
              <w:rPr>
                <w:rFonts w:ascii="Calibri" w:hAnsi="Calibri" w:cs="Calibri"/>
                <w:sz w:val="22"/>
                <w:szCs w:val="22"/>
              </w:rPr>
              <w:t>– Viden fra alt laboratoriearbejde.</w:t>
            </w:r>
          </w:p>
          <w:p w14:paraId="0CB851C9" w14:textId="77777777" w:rsidR="008763A5" w:rsidRDefault="008763A5" w:rsidP="00500B00">
            <w:pPr>
              <w:pStyle w:val="NormalWeb"/>
              <w:spacing w:before="0" w:beforeAutospacing="0" w:after="0" w:afterAutospacing="0"/>
              <w:rPr>
                <w:rFonts w:ascii="Calibri" w:hAnsi="Calibri" w:cs="Calibri"/>
                <w:sz w:val="22"/>
                <w:szCs w:val="22"/>
              </w:rPr>
            </w:pPr>
          </w:p>
          <w:p w14:paraId="16263801" w14:textId="77777777" w:rsidR="008763A5" w:rsidRDefault="008763A5" w:rsidP="00500B00">
            <w:pPr>
              <w:pStyle w:val="NormalWeb"/>
              <w:spacing w:before="0" w:beforeAutospacing="0" w:after="0" w:afterAutospacing="0"/>
              <w:rPr>
                <w:rFonts w:ascii="Calibri" w:hAnsi="Calibri" w:cs="Calibri"/>
                <w:sz w:val="22"/>
                <w:szCs w:val="22"/>
              </w:rPr>
            </w:pPr>
            <w:r w:rsidRPr="5498ED21">
              <w:rPr>
                <w:rFonts w:ascii="Calibri" w:hAnsi="Calibri" w:cs="Calibri"/>
                <w:b/>
                <w:bCs/>
                <w:sz w:val="22"/>
                <w:szCs w:val="22"/>
              </w:rPr>
              <w:t xml:space="preserve">Formel viden </w:t>
            </w:r>
            <w:r w:rsidRPr="5498ED21">
              <w:rPr>
                <w:rFonts w:ascii="Calibri" w:hAnsi="Calibri" w:cs="Calibri"/>
                <w:sz w:val="22"/>
                <w:szCs w:val="22"/>
              </w:rPr>
              <w:t>– Ikke al kemisk viden er let at få frem i laboratoriet. Computerberegninger på f.eks. molekylorbitaler og ladningsfordelinger i molekyler bruges til at hjælpe med at komme på bud på forklaringer, der ellers er svære.</w:t>
            </w:r>
          </w:p>
          <w:p w14:paraId="533F49BE" w14:textId="77777777" w:rsidR="008763A5" w:rsidRDefault="008763A5" w:rsidP="00500B00">
            <w:pPr>
              <w:pStyle w:val="NormalWeb"/>
              <w:spacing w:before="0" w:beforeAutospacing="0" w:after="0" w:afterAutospacing="0"/>
              <w:rPr>
                <w:rFonts w:ascii="Calibri" w:hAnsi="Calibri" w:cs="Calibri"/>
                <w:sz w:val="22"/>
                <w:szCs w:val="22"/>
              </w:rPr>
            </w:pPr>
          </w:p>
          <w:p w14:paraId="3DFCCD86" w14:textId="77777777" w:rsidR="008763A5" w:rsidRDefault="008763A5" w:rsidP="00500B00">
            <w:pPr>
              <w:pStyle w:val="NormalWeb"/>
              <w:spacing w:before="0" w:beforeAutospacing="0" w:after="0" w:afterAutospacing="0"/>
              <w:rPr>
                <w:rFonts w:ascii="Calibri" w:hAnsi="Calibri" w:cs="Calibri"/>
                <w:sz w:val="22"/>
                <w:szCs w:val="22"/>
              </w:rPr>
            </w:pPr>
          </w:p>
        </w:tc>
      </w:tr>
    </w:tbl>
    <w:p w14:paraId="19A61D7C" w14:textId="77777777" w:rsidR="005A0164" w:rsidRDefault="005A0164"/>
    <w:sectPr w:rsidR="005A01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A5"/>
    <w:rsid w:val="001F42CB"/>
    <w:rsid w:val="002E0EB2"/>
    <w:rsid w:val="00383985"/>
    <w:rsid w:val="00426AD1"/>
    <w:rsid w:val="00554ECD"/>
    <w:rsid w:val="005A0164"/>
    <w:rsid w:val="008763A5"/>
    <w:rsid w:val="00D35B93"/>
    <w:rsid w:val="00E8411A"/>
    <w:rsid w:val="00F0262C"/>
    <w:rsid w:val="00F062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E4AC"/>
  <w15:chartTrackingRefBased/>
  <w15:docId w15:val="{45DA32A0-19DE-4D7D-8690-92FA0F75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A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763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876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763A5"/>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87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uiPriority w:val="11"/>
    <w:qFormat/>
    <w:rsid w:val="008763A5"/>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8763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NotebookLocked xmlns="20a8c4c2-a92d-4767-916f-d9586d7dac0d" xsi:nil="true"/>
    <Teachers xmlns="20a8c4c2-a92d-4767-916f-d9586d7dac0d">
      <UserInfo>
        <DisplayName/>
        <AccountId xsi:nil="true"/>
        <AccountType/>
      </UserInfo>
    </Teachers>
    <Has_Teacher_Only_SectionGroup xmlns="20a8c4c2-a92d-4767-916f-d9586d7dac0d" xsi:nil="true"/>
    <Invited_Teachers xmlns="20a8c4c2-a92d-4767-916f-d9586d7dac0d" xsi:nil="true"/>
    <TeamsChannelId xmlns="20a8c4c2-a92d-4767-916f-d9586d7dac0d" xsi:nil="true"/>
    <Owner xmlns="20a8c4c2-a92d-4767-916f-d9586d7dac0d">
      <UserInfo>
        <DisplayName/>
        <AccountId xsi:nil="true"/>
        <AccountType/>
      </UserInfo>
    </Owner>
    <CultureName xmlns="20a8c4c2-a92d-4767-916f-d9586d7dac0d" xsi:nil="true"/>
    <Distribution_Groups xmlns="20a8c4c2-a92d-4767-916f-d9586d7dac0d" xsi:nil="true"/>
    <DefaultSectionNames xmlns="20a8c4c2-a92d-4767-916f-d9586d7dac0d" xsi:nil="true"/>
    <Is_Collaboration_Space_Locked xmlns="20a8c4c2-a92d-4767-916f-d9586d7dac0d" xsi:nil="true"/>
    <AppVersion xmlns="20a8c4c2-a92d-4767-916f-d9586d7dac0d" xsi:nil="true"/>
    <NotebookType xmlns="20a8c4c2-a92d-4767-916f-d9586d7dac0d" xsi:nil="true"/>
    <FolderType xmlns="20a8c4c2-a92d-4767-916f-d9586d7dac0d" xsi:nil="true"/>
    <Student_Groups xmlns="20a8c4c2-a92d-4767-916f-d9586d7dac0d">
      <UserInfo>
        <DisplayName/>
        <AccountId xsi:nil="true"/>
        <AccountType/>
      </UserInfo>
    </Student_Groups>
    <Templates xmlns="20a8c4c2-a92d-4767-916f-d9586d7dac0d" xsi:nil="true"/>
    <Invited_Students xmlns="20a8c4c2-a92d-4767-916f-d9586d7dac0d" xsi:nil="true"/>
    <LMS_Mappings xmlns="20a8c4c2-a92d-4767-916f-d9586d7dac0d" xsi:nil="true"/>
    <Students xmlns="20a8c4c2-a92d-4767-916f-d9586d7dac0d">
      <UserInfo>
        <DisplayName/>
        <AccountId xsi:nil="true"/>
        <AccountType/>
      </UserInfo>
    </Students>
    <Self_Registration_Enabled xmlns="20a8c4c2-a92d-4767-916f-d9586d7dac0d" xsi:nil="true"/>
    <Math_Settings xmlns="20a8c4c2-a92d-4767-916f-d9586d7dac0d" xsi:nil="true"/>
    <Self_Registration_Enabled0 xmlns="20a8c4c2-a92d-4767-916f-d9586d7dac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6E64026E0CAD42ADEDE3DFA76F58F7" ma:contentTypeVersion="31" ma:contentTypeDescription="Opret et nyt dokument." ma:contentTypeScope="" ma:versionID="6dc1f82d1a25b5f6636787e28305fae5">
  <xsd:schema xmlns:xsd="http://www.w3.org/2001/XMLSchema" xmlns:xs="http://www.w3.org/2001/XMLSchema" xmlns:p="http://schemas.microsoft.com/office/2006/metadata/properties" xmlns:ns3="09bd527a-0042-4a2e-8d24-7c1b94f0965e" xmlns:ns4="20a8c4c2-a92d-4767-916f-d9586d7dac0d" targetNamespace="http://schemas.microsoft.com/office/2006/metadata/properties" ma:root="true" ma:fieldsID="29ed816d14767c616833225d3a45cf9d" ns3:_="" ns4:_="">
    <xsd:import namespace="09bd527a-0042-4a2e-8d24-7c1b94f0965e"/>
    <xsd:import namespace="20a8c4c2-a92d-4767-916f-d9586d7dac0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d527a-0042-4a2e-8d24-7c1b94f0965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8c4c2-a92d-4767-916f-d9586d7dac0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F849B-4BA0-46F4-95DD-A759A6DB6430}">
  <ds:schemaRefs>
    <ds:schemaRef ds:uri="http://schemas.microsoft.com/sharepoint/v3/contenttype/forms"/>
  </ds:schemaRefs>
</ds:datastoreItem>
</file>

<file path=customXml/itemProps2.xml><?xml version="1.0" encoding="utf-8"?>
<ds:datastoreItem xmlns:ds="http://schemas.openxmlformats.org/officeDocument/2006/customXml" ds:itemID="{212E1D3F-0A51-4D64-927D-A7107C6BACBF}">
  <ds:schemaRefs>
    <ds:schemaRef ds:uri="http://purl.org/dc/elements/1.1/"/>
    <ds:schemaRef ds:uri="http://www.w3.org/XML/1998/namespace"/>
    <ds:schemaRef ds:uri="09bd527a-0042-4a2e-8d24-7c1b94f0965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20a8c4c2-a92d-4767-916f-d9586d7dac0d"/>
    <ds:schemaRef ds:uri="http://purl.org/dc/dcmitype/"/>
  </ds:schemaRefs>
</ds:datastoreItem>
</file>

<file path=customXml/itemProps3.xml><?xml version="1.0" encoding="utf-8"?>
<ds:datastoreItem xmlns:ds="http://schemas.openxmlformats.org/officeDocument/2006/customXml" ds:itemID="{04EA5EF9-F44A-4CCD-B8B8-0CFD0143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d527a-0042-4a2e-8d24-7c1b94f0965e"/>
    <ds:schemaRef ds:uri="20a8c4c2-a92d-4767-916f-d9586d7da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1636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Hedegaard Fiedler</dc:creator>
  <cp:keywords/>
  <dc:description/>
  <cp:lastModifiedBy>Rasmus Eriksen</cp:lastModifiedBy>
  <cp:revision>2</cp:revision>
  <dcterms:created xsi:type="dcterms:W3CDTF">2019-12-28T10:08:00Z</dcterms:created>
  <dcterms:modified xsi:type="dcterms:W3CDTF">2019-12-28T10:08:00Z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0x010100B86E64026E0CAD42ADEDE3DFA76F58F7</vt:lpwstr>
  </property>
</Properties>
</file>