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99F1F" w14:textId="77777777" w:rsidR="00744086" w:rsidRDefault="00744086" w:rsidP="00744086">
      <w:pPr>
        <w:pStyle w:val="Titel"/>
      </w:pPr>
      <w:r>
        <w:t>Metode og videnskabsteori i fagene</w:t>
      </w:r>
    </w:p>
    <w:p w14:paraId="672A6659" w14:textId="77777777" w:rsidR="00744086" w:rsidRDefault="00744086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B0FF07C" w14:textId="7FC13CD3" w:rsidR="00744086" w:rsidRDefault="00744086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Hvordan arbejder vi </w:t>
      </w:r>
      <w:r w:rsidR="00A51A33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metodisk</w:t>
      </w:r>
      <w:r w:rsidR="00A51A33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i vores fag?</w:t>
      </w:r>
      <w:r w:rsidR="00EA18CC">
        <w:rPr>
          <w:rFonts w:ascii="Calibri" w:hAnsi="Calibri" w:cs="Calibri"/>
          <w:sz w:val="22"/>
          <w:szCs w:val="22"/>
        </w:rPr>
        <w:t xml:space="preserve">  </w:t>
      </w:r>
    </w:p>
    <w:p w14:paraId="0A37501D" w14:textId="77777777" w:rsidR="008971AF" w:rsidRDefault="008971AF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4086" w14:paraId="5DAB6C7B" w14:textId="77777777" w:rsidTr="53660AE6">
        <w:tc>
          <w:tcPr>
            <w:tcW w:w="9628" w:type="dxa"/>
          </w:tcPr>
          <w:p w14:paraId="658BFD08" w14:textId="4804B640" w:rsidR="00A25319" w:rsidRDefault="00A25319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Forskellige analysemetoder anvendes på forskellige typer af tekster (det udvidede tekstbegreb); Noveller, romaner, digte, drama, tegneserier, film, artikler, taler, websider, reklamer etc.</w:t>
            </w:r>
          </w:p>
          <w:p w14:paraId="77D09FF2" w14:textId="77777777" w:rsidR="00B81679" w:rsidRDefault="00B81679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72A3D3EC" w14:textId="07145C8C" w:rsidR="00744086" w:rsidRDefault="00A25319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Det gør vi med forskellige analysemetoder – alt afhængigt af analyseobjektet; Argumentationsanalyse, stilistisk – og retorisk analyse, litterær analyse, film</w:t>
            </w:r>
            <w:r w:rsidR="00B81679">
              <w:rPr>
                <w:rFonts w:ascii="Calibri" w:hAnsi="Calibri" w:cs="Calibri"/>
                <w:sz w:val="22"/>
                <w:szCs w:val="22"/>
              </w:rPr>
              <w:t>analyse, billedanalyse, lyrikanalyse, reklameanalyse, etc.</w:t>
            </w:r>
          </w:p>
          <w:p w14:paraId="332F1565" w14:textId="30548672" w:rsidR="00B81679" w:rsidRDefault="00B81679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45FB0818" w14:textId="74CE728D" w:rsidR="00744086" w:rsidRDefault="00B81679" w:rsidP="00E47CA9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Hvis der eksempelvis arbejdes med en roman i SRP-sammenhæng kan denne analyseres med forskellige litterære metoder. Det kunne være en historisk læsning, en genreorienteret læsning, ideologikritisk læsning, reader- response læsning, freudiansk læsning/psykologisk læsning, biografisk læsning, samfundskritisk/politisk læsning etc.</w:t>
            </w:r>
          </w:p>
        </w:tc>
      </w:tr>
    </w:tbl>
    <w:p w14:paraId="049F31CB" w14:textId="77777777" w:rsidR="008971AF" w:rsidRDefault="008971AF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4804B50" w14:textId="1F06FB34" w:rsidR="00744086" w:rsidRDefault="00984942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Hvilke begreber kunne være</w:t>
      </w:r>
      <w:r w:rsidR="00744086">
        <w:rPr>
          <w:rFonts w:ascii="Calibri" w:hAnsi="Calibri" w:cs="Calibri"/>
          <w:sz w:val="22"/>
          <w:szCs w:val="22"/>
        </w:rPr>
        <w:t xml:space="preserve"> relevante at arbejde med i vores fag - hvorfor og hvordan</w:t>
      </w:r>
      <w:r w:rsidR="008971AF">
        <w:rPr>
          <w:rFonts w:ascii="Calibri" w:hAnsi="Calibri" w:cs="Calibri"/>
          <w:sz w:val="22"/>
          <w:szCs w:val="22"/>
        </w:rPr>
        <w:t>?</w:t>
      </w:r>
      <w:bookmarkStart w:id="0" w:name="_GoBack"/>
      <w:bookmarkEnd w:id="0"/>
      <w:r w:rsidR="008971AF">
        <w:rPr>
          <w:rFonts w:ascii="Calibri" w:hAnsi="Calibri" w:cs="Calibri"/>
          <w:sz w:val="22"/>
          <w:szCs w:val="22"/>
        </w:rPr>
        <w:t xml:space="preserve"> </w:t>
      </w:r>
    </w:p>
    <w:p w14:paraId="53128261" w14:textId="77777777" w:rsidR="00E9798B" w:rsidRDefault="00E9798B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4086" w14:paraId="62486C05" w14:textId="77777777" w:rsidTr="00744086">
        <w:tc>
          <w:tcPr>
            <w:tcW w:w="9628" w:type="dxa"/>
          </w:tcPr>
          <w:p w14:paraId="4101652C" w14:textId="77777777" w:rsidR="00744086" w:rsidRDefault="00744086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3461D779" w14:textId="5CF5BF18" w:rsidR="00744086" w:rsidRDefault="00B81679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Diakron tilgang: Læsning af historisk periode; modernismen, Vi</w:t>
            </w:r>
            <w:r w:rsidR="00273B3A">
              <w:rPr>
                <w:rFonts w:ascii="Calibri" w:hAnsi="Calibri" w:cs="Calibri"/>
                <w:sz w:val="22"/>
                <w:szCs w:val="22"/>
              </w:rPr>
              <w:t>ctoriatiden, romantikken etc.</w:t>
            </w:r>
          </w:p>
          <w:p w14:paraId="6F7099C1" w14:textId="4DC77A1F" w:rsidR="00273B3A" w:rsidRDefault="00273B3A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78A4DE96" w14:textId="67070F53" w:rsidR="00273B3A" w:rsidRDefault="00273B3A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Synkron tilgang: Love in Liter</w:t>
            </w:r>
            <w:r w:rsidR="00AD3190">
              <w:rPr>
                <w:rFonts w:ascii="Calibri" w:hAnsi="Calibri" w:cs="Calibri"/>
                <w:sz w:val="22"/>
                <w:szCs w:val="22"/>
              </w:rPr>
              <w:t xml:space="preserve">ature, Masculinity </w:t>
            </w:r>
            <w:r>
              <w:rPr>
                <w:rFonts w:ascii="Calibri" w:hAnsi="Calibri" w:cs="Calibri"/>
                <w:sz w:val="22"/>
                <w:szCs w:val="22"/>
              </w:rPr>
              <w:t>, Præsidentvalg 2020, Brit pop i 90’erne etc.</w:t>
            </w:r>
          </w:p>
          <w:p w14:paraId="4C6A0D1C" w14:textId="1B85D0DA" w:rsidR="00273B3A" w:rsidRDefault="00273B3A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77AA0153" w14:textId="18B4637F" w:rsidR="00273B3A" w:rsidRDefault="00273B3A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Kvalitativ tilgang: analyse af en roman, en film, en reklame</w:t>
            </w:r>
          </w:p>
          <w:p w14:paraId="5B59AE57" w14:textId="1A822A15" w:rsidR="00273B3A" w:rsidRDefault="00273B3A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0E951F61" w14:textId="766FCAD5" w:rsidR="00273B3A" w:rsidRDefault="00273B3A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Kvantitativ tilgang: Antal af ”pro-Trump” indlæg på FOX News over 14 dage, Antal af artikler for Brexit i ”The Sun” etc.</w:t>
            </w:r>
          </w:p>
          <w:p w14:paraId="39C548B6" w14:textId="77777777" w:rsidR="00AD3190" w:rsidRDefault="00AD3190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3F3720CF" w14:textId="77777777" w:rsidR="00744086" w:rsidRDefault="00AD3190" w:rsidP="0010447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Den intentionelle tilgang: Analyse af en politisk tale</w:t>
            </w:r>
          </w:p>
          <w:p w14:paraId="34CE0A41" w14:textId="6EFEC777" w:rsidR="00104473" w:rsidRDefault="00104473" w:rsidP="0010447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EBF3C5" w14:textId="77777777" w:rsidR="00744086" w:rsidRDefault="00744086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D98A12B" w14:textId="77777777" w:rsidR="00414B83" w:rsidRDefault="00414B83"/>
    <w:sectPr w:rsidR="00414B83" w:rsidSect="00E47CA9">
      <w:pgSz w:w="11906" w:h="16838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086"/>
    <w:rsid w:val="00104473"/>
    <w:rsid w:val="00273B3A"/>
    <w:rsid w:val="00414B83"/>
    <w:rsid w:val="00516E5F"/>
    <w:rsid w:val="00744086"/>
    <w:rsid w:val="008971AF"/>
    <w:rsid w:val="008C6B22"/>
    <w:rsid w:val="00984942"/>
    <w:rsid w:val="00A25319"/>
    <w:rsid w:val="00A51A33"/>
    <w:rsid w:val="00AD3190"/>
    <w:rsid w:val="00B81679"/>
    <w:rsid w:val="00C03AC1"/>
    <w:rsid w:val="00CE1272"/>
    <w:rsid w:val="00E47CA9"/>
    <w:rsid w:val="00E9798B"/>
    <w:rsid w:val="00EA18CC"/>
    <w:rsid w:val="00F8207E"/>
    <w:rsid w:val="07648F87"/>
    <w:rsid w:val="14F8568B"/>
    <w:rsid w:val="5366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2E77"/>
  <w15:chartTrackingRefBased/>
  <w15:docId w15:val="{D2C9A76D-3F11-41D9-97A6-E6AD2579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7440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440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74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7440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4408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57CB675650C4AB144C5B4DD67F112" ma:contentTypeVersion="11" ma:contentTypeDescription="Opret et nyt dokument." ma:contentTypeScope="" ma:versionID="0c88ec57ecb5f7ecf189182979f48787">
  <xsd:schema xmlns:xsd="http://www.w3.org/2001/XMLSchema" xmlns:xs="http://www.w3.org/2001/XMLSchema" xmlns:p="http://schemas.microsoft.com/office/2006/metadata/properties" xmlns:ns2="6a9e42f0-e995-447e-a9f3-2118c34c193a" xmlns:ns3="55488494-f0a3-46a2-baf1-88ad5fcad65f" targetNamespace="http://schemas.microsoft.com/office/2006/metadata/properties" ma:root="true" ma:fieldsID="8290b6ed8a9c11c5b89ed80a916cb64a" ns2:_="" ns3:_="">
    <xsd:import namespace="6a9e42f0-e995-447e-a9f3-2118c34c193a"/>
    <xsd:import namespace="55488494-f0a3-46a2-baf1-88ad5fcad6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e42f0-e995-447e-a9f3-2118c34c19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dst delt eft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88494-f0a3-46a2-baf1-88ad5fca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7DF50-A515-4F6A-B19A-002E091B0E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20794-EC82-42C3-A394-119504158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e42f0-e995-447e-a9f3-2118c34c193a"/>
    <ds:schemaRef ds:uri="55488494-f0a3-46a2-baf1-88ad5fcad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5E3B72-4AF5-4E37-BD42-C47030E7FE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Holmgaard Jørgensen (EJ | VG)</dc:creator>
  <cp:keywords/>
  <dc:description/>
  <cp:lastModifiedBy>Rasmus Eriksen</cp:lastModifiedBy>
  <cp:revision>11</cp:revision>
  <dcterms:created xsi:type="dcterms:W3CDTF">2019-11-05T19:08:00Z</dcterms:created>
  <dcterms:modified xsi:type="dcterms:W3CDTF">2019-12-07T08:38:00Z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0x010100B8257CB675650C4AB144C5B4DD67F112</vt:lpwstr>
  </property>
</Properties>
</file>